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BA46" w14:textId="77777777" w:rsidR="001F0881" w:rsidRDefault="001F0881" w:rsidP="001F0881"/>
    <w:p w14:paraId="4524F063" w14:textId="77777777" w:rsidR="001F0881" w:rsidRDefault="001F0881" w:rsidP="001F0881">
      <w:r>
        <w:rPr>
          <w:noProof/>
        </w:rPr>
        <w:drawing>
          <wp:anchor distT="0" distB="0" distL="114300" distR="114300" simplePos="0" relativeHeight="251659264" behindDoc="0" locked="0" layoutInCell="1" allowOverlap="1" wp14:anchorId="0FC31F34" wp14:editId="4B90C3FD">
            <wp:simplePos x="0" y="0"/>
            <wp:positionH relativeFrom="column">
              <wp:posOffset>208915</wp:posOffset>
            </wp:positionH>
            <wp:positionV relativeFrom="paragraph">
              <wp:posOffset>174625</wp:posOffset>
            </wp:positionV>
            <wp:extent cx="1819275" cy="1280160"/>
            <wp:effectExtent l="0" t="0" r="9525" b="0"/>
            <wp:wrapSquare wrapText="bothSides"/>
            <wp:docPr id="1242661675" name="Picture 1" descr="A red and white circle with a tower and a wheat stal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61675" name="Picture 1" descr="A red and white circle with a tower and a wheat stal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3526E174" w14:textId="77777777" w:rsidR="001F0881" w:rsidRPr="008732D6" w:rsidRDefault="001F0881" w:rsidP="001F0881">
      <w:pPr>
        <w:pStyle w:val="NoSpacing"/>
        <w:ind w:left="2160" w:firstLine="720"/>
        <w:jc w:val="center"/>
        <w:rPr>
          <w:rFonts w:ascii="Bernard MT Condensed" w:hAnsi="Bernard MT Condensed"/>
          <w:sz w:val="2"/>
          <w:szCs w:val="2"/>
        </w:rPr>
      </w:pPr>
    </w:p>
    <w:p w14:paraId="2FA3F0AA" w14:textId="77777777" w:rsidR="001F0881" w:rsidRDefault="001F0881" w:rsidP="001F0881">
      <w:pPr>
        <w:pStyle w:val="NoSpacing"/>
        <w:ind w:left="2160" w:firstLine="720"/>
        <w:jc w:val="center"/>
        <w:rPr>
          <w:rFonts w:ascii="Bernard MT Condensed" w:hAnsi="Bernard MT Condensed"/>
          <w:sz w:val="48"/>
          <w:szCs w:val="48"/>
        </w:rPr>
      </w:pPr>
      <w:r w:rsidRPr="00817986">
        <w:rPr>
          <w:rFonts w:ascii="Bernard MT Condensed" w:hAnsi="Bernard MT Condensed"/>
          <w:sz w:val="48"/>
          <w:szCs w:val="48"/>
        </w:rPr>
        <w:t>OFFICE OF THE CITY CLERK</w:t>
      </w:r>
    </w:p>
    <w:p w14:paraId="3F547536" w14:textId="77777777" w:rsidR="001F0881" w:rsidRPr="00817986" w:rsidRDefault="001F0881" w:rsidP="001F0881">
      <w:pPr>
        <w:pStyle w:val="NoSpacing"/>
        <w:ind w:left="2160" w:firstLine="720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8"/>
          <w:szCs w:val="48"/>
        </w:rPr>
        <w:t xml:space="preserve">           City of Hoxie</w:t>
      </w:r>
    </w:p>
    <w:p w14:paraId="26216F16" w14:textId="77777777" w:rsidR="001F0881" w:rsidRPr="00817986" w:rsidRDefault="001F0881" w:rsidP="001F0881">
      <w:pPr>
        <w:pStyle w:val="NoSpacing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 xml:space="preserve">     </w:t>
      </w:r>
      <w:r w:rsidRPr="00817986">
        <w:rPr>
          <w:rFonts w:ascii="Bernard MT Condensed" w:hAnsi="Bernard MT Condensed"/>
          <w:sz w:val="32"/>
          <w:szCs w:val="32"/>
        </w:rPr>
        <w:t>Hoxie, KS  67740</w:t>
      </w:r>
    </w:p>
    <w:p w14:paraId="6BAF69FE" w14:textId="77777777" w:rsidR="001F0881" w:rsidRPr="008732D6" w:rsidRDefault="001F0881" w:rsidP="001F0881">
      <w:pPr>
        <w:jc w:val="center"/>
        <w:rPr>
          <w:rFonts w:ascii="Bernard MT Condensed" w:hAnsi="Bernard MT Condensed"/>
          <w:sz w:val="8"/>
          <w:szCs w:val="8"/>
        </w:rPr>
      </w:pPr>
    </w:p>
    <w:p w14:paraId="43822EA8" w14:textId="77777777" w:rsidR="001F0881" w:rsidRPr="008732D6" w:rsidRDefault="001F0881" w:rsidP="001F0881">
      <w:pPr>
        <w:jc w:val="center"/>
        <w:rPr>
          <w:rFonts w:ascii="Bernard MT Condensed" w:hAnsi="Bernard MT Condensed"/>
          <w:sz w:val="2"/>
          <w:szCs w:val="2"/>
        </w:rPr>
      </w:pPr>
    </w:p>
    <w:p w14:paraId="7444C6C2" w14:textId="77777777" w:rsidR="001F0881" w:rsidRPr="00697F1D" w:rsidRDefault="001F0881" w:rsidP="001F0881">
      <w:pPr>
        <w:widowControl w:val="0"/>
        <w:shd w:val="solid" w:color="C0C0C0" w:fill="C0C0C0"/>
        <w:autoSpaceDE w:val="0"/>
        <w:autoSpaceDN w:val="0"/>
        <w:adjustRightInd w:val="0"/>
        <w:spacing w:after="0" w:line="240" w:lineRule="auto"/>
        <w:jc w:val="center"/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</w:pP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</w:p>
    <w:p w14:paraId="0D89F79E" w14:textId="77777777" w:rsidR="001F0881" w:rsidRPr="00697F1D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</w:pPr>
      <w:r w:rsidRPr="008732D6">
        <w:rPr>
          <w:rFonts w:ascii="Abadi" w:eastAsia="Times New Roman" w:hAnsi="Abadi" w:cs="Arial"/>
          <w:b/>
          <w:bCs/>
          <w:kern w:val="0"/>
          <w14:ligatures w14:val="none"/>
        </w:rPr>
        <w:t xml:space="preserve">Janet M. </w:t>
      </w:r>
      <w:proofErr w:type="gramStart"/>
      <w:r w:rsidRPr="008732D6">
        <w:rPr>
          <w:rFonts w:ascii="Abadi" w:eastAsia="Times New Roman" w:hAnsi="Abadi" w:cs="Arial"/>
          <w:b/>
          <w:bCs/>
          <w:kern w:val="0"/>
          <w14:ligatures w14:val="none"/>
        </w:rPr>
        <w:t>Bainter</w:t>
      </w:r>
      <w:r>
        <w:rPr>
          <w:rFonts w:ascii="Abadi" w:eastAsia="Times New Roman" w:hAnsi="Abadi" w:cs="Arial"/>
          <w:b/>
          <w:bCs/>
          <w:kern w:val="0"/>
          <w14:ligatures w14:val="none"/>
        </w:rPr>
        <w:t>,</w:t>
      </w:r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</w:t>
      </w:r>
      <w:proofErr w:type="gramEnd"/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         </w:t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       </w:t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  <w:t xml:space="preserve">         </w:t>
      </w:r>
      <w:r w:rsidRPr="00697F1D">
        <w:rPr>
          <w:rFonts w:ascii="Abadi" w:eastAsia="Times New Roman" w:hAnsi="Abadi" w:cs="Arial"/>
          <w:kern w:val="0"/>
          <w:sz w:val="20"/>
          <w:szCs w:val="20"/>
          <w14:ligatures w14:val="none"/>
        </w:rPr>
        <w:t xml:space="preserve"> </w:t>
      </w:r>
      <w:r w:rsidRPr="00697F1D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829 Main St.</w:t>
      </w:r>
      <w:r w:rsidRPr="00697F1D">
        <w:rPr>
          <w:rFonts w:ascii="Abadi" w:eastAsia="Times New Roman" w:hAnsi="Abadi" w:cs="Arial"/>
          <w:kern w:val="0"/>
          <w:sz w:val="20"/>
          <w:szCs w:val="20"/>
          <w14:ligatures w14:val="none"/>
        </w:rPr>
        <w:t xml:space="preserve"> </w:t>
      </w:r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</w:t>
      </w:r>
    </w:p>
    <w:p w14:paraId="00ED14AF" w14:textId="77777777" w:rsidR="001F0881" w:rsidRPr="00697F1D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E1EC8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City Clerk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              </w:t>
      </w:r>
      <w:r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697F1D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Hoxie, KS  67740</w:t>
      </w:r>
      <w:r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ab/>
      </w:r>
    </w:p>
    <w:p w14:paraId="223F3E77" w14:textId="77777777" w:rsidR="001F0881" w:rsidRDefault="001F0881" w:rsidP="001F0881">
      <w:pPr>
        <w:rPr>
          <w:rFonts w:ascii="Abadi" w:hAnsi="Abadi"/>
          <w:b/>
          <w:bCs/>
          <w:sz w:val="20"/>
          <w:szCs w:val="20"/>
        </w:rPr>
      </w:pPr>
      <w:r>
        <w:rPr>
          <w:rFonts w:ascii="Abadi" w:hAnsi="Abadi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Pr="00697F1D">
        <w:rPr>
          <w:rFonts w:ascii="Abadi" w:hAnsi="Abadi"/>
          <w:b/>
          <w:bCs/>
          <w:sz w:val="20"/>
          <w:szCs w:val="20"/>
        </w:rPr>
        <w:t>785-675-3291</w:t>
      </w:r>
    </w:p>
    <w:p w14:paraId="6F4C1A3E" w14:textId="77777777" w:rsidR="001F0881" w:rsidRPr="00C00D0D" w:rsidRDefault="001F0881" w:rsidP="001F0881">
      <w:pPr>
        <w:ind w:left="7200" w:firstLine="720"/>
        <w:rPr>
          <w:rFonts w:ascii="Abadi" w:hAnsi="Abadi"/>
          <w:b/>
          <w:bCs/>
          <w:sz w:val="16"/>
          <w:szCs w:val="16"/>
        </w:rPr>
      </w:pPr>
    </w:p>
    <w:p w14:paraId="5597BF03" w14:textId="77777777" w:rsidR="001F0881" w:rsidRPr="00D01CF0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</w:pPr>
      <w:r w:rsidRPr="00D01CF0"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  <w:t>AGENDA FOR CITY MEETING</w:t>
      </w:r>
    </w:p>
    <w:p w14:paraId="3987A956" w14:textId="2621983D" w:rsidR="001F0881" w:rsidRPr="00D01CF0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</w:pPr>
      <w:r w:rsidRPr="00D01CF0"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  <w:t xml:space="preserve">MONDAY, </w:t>
      </w:r>
      <w:r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  <w:t>JULY 13</w:t>
      </w:r>
      <w:r w:rsidRPr="00D01CF0">
        <w:rPr>
          <w:rFonts w:ascii="Abadi" w:eastAsia="Times New Roman" w:hAnsi="Abadi" w:cs="Times New Roman"/>
          <w:b/>
          <w:bCs/>
          <w:kern w:val="0"/>
          <w:sz w:val="28"/>
          <w:szCs w:val="28"/>
          <w14:ligatures w14:val="none"/>
        </w:rPr>
        <w:t>, 2026, at 7:00 p.m.</w:t>
      </w:r>
    </w:p>
    <w:p w14:paraId="24781A84" w14:textId="77777777" w:rsidR="001F0881" w:rsidRPr="008732D6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  <w:r w:rsidRPr="008732D6"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 xml:space="preserve">     </w:t>
      </w:r>
    </w:p>
    <w:p w14:paraId="2E9DFE5D" w14:textId="77777777" w:rsidR="001F0881" w:rsidRPr="008732D6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10"/>
          <w:szCs w:val="10"/>
          <w14:ligatures w14:val="none"/>
        </w:rPr>
      </w:pPr>
      <w:r w:rsidRPr="008732D6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ab/>
      </w:r>
    </w:p>
    <w:p w14:paraId="7E340967" w14:textId="77777777" w:rsidR="001F0881" w:rsidRPr="004F3B90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4F3B90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GUESTS:</w:t>
      </w:r>
    </w:p>
    <w:p w14:paraId="2D59A988" w14:textId="77777777" w:rsidR="001F0881" w:rsidRPr="004F3B90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</w:pPr>
      <w:r w:rsidRPr="004F3B90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7:0</w:t>
      </w:r>
      <w:r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0</w:t>
      </w:r>
      <w:r w:rsidRPr="004F3B90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 xml:space="preserve"> – </w:t>
      </w:r>
      <w:r w:rsidRPr="004F3B90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 xml:space="preserve">Jim Myers, </w:t>
      </w:r>
      <w:proofErr w:type="gramStart"/>
      <w:r w:rsidRPr="004F3B90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CPA  (</w:t>
      </w:r>
      <w:proofErr w:type="gramEnd"/>
      <w:r w:rsidRPr="004F3B90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 xml:space="preserve">Audit </w:t>
      </w:r>
      <w:proofErr w:type="gramStart"/>
      <w:r w:rsidRPr="004F3B90"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Review)</w:t>
      </w: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 xml:space="preserve">  (</w:t>
      </w:r>
      <w:proofErr w:type="gramEnd"/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Via telephone)</w:t>
      </w:r>
    </w:p>
    <w:p w14:paraId="488B68C4" w14:textId="77777777" w:rsidR="001F0881" w:rsidRPr="008732D6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275907D2" w14:textId="77777777" w:rsidR="001F0881" w:rsidRPr="007033D8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ab/>
      </w:r>
    </w:p>
    <w:p w14:paraId="1D8DD6FD" w14:textId="77777777" w:rsidR="001F0881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CLERK’S BUSINESS:</w:t>
      </w:r>
    </w:p>
    <w:p w14:paraId="729729B6" w14:textId="18EC2C93" w:rsidR="001F0881" w:rsidRPr="00F440FE" w:rsidRDefault="001F0881" w:rsidP="001F088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Budget review</w:t>
      </w:r>
    </w:p>
    <w:p w14:paraId="7D50E5D9" w14:textId="521AB7B4" w:rsidR="00F440FE" w:rsidRPr="001F0881" w:rsidRDefault="00F440FE" w:rsidP="001F088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 xml:space="preserve">Property at 908 </w:t>
      </w:r>
      <w:proofErr w:type="gramStart"/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Pine  (</w:t>
      </w:r>
      <w:proofErr w:type="gramEnd"/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Arielle Lemos)</w:t>
      </w:r>
    </w:p>
    <w:p w14:paraId="770B105B" w14:textId="77777777" w:rsidR="001F0881" w:rsidRPr="007033D8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64C27A4D" w14:textId="77777777" w:rsidR="001F0881" w:rsidRPr="007033D8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</w:p>
    <w:p w14:paraId="13DAC3AE" w14:textId="77777777" w:rsidR="001F0881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CITY ATTORNEY’S BUSINESS:</w:t>
      </w:r>
    </w:p>
    <w:p w14:paraId="4A919D50" w14:textId="35926775" w:rsidR="001F0881" w:rsidRPr="001F0881" w:rsidRDefault="001F0881" w:rsidP="001F08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Petition for condemnation</w:t>
      </w:r>
    </w:p>
    <w:p w14:paraId="4F4CDB41" w14:textId="77777777" w:rsidR="001F0881" w:rsidRPr="007033D8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52843A9B" w14:textId="77777777" w:rsidR="001F0881" w:rsidRPr="007033D8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35C93F06" w14:textId="77777777" w:rsidR="001F0881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CHIEF OF POLICE BUSINESS:</w:t>
      </w:r>
    </w:p>
    <w:p w14:paraId="5CB7F75A" w14:textId="44E8C511" w:rsidR="005D3D08" w:rsidRPr="005D3D08" w:rsidRDefault="005D3D08" w:rsidP="005D3D0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Scooters &amp; e-bikes</w:t>
      </w:r>
    </w:p>
    <w:p w14:paraId="0483A68B" w14:textId="77777777" w:rsidR="001F0881" w:rsidRPr="007033D8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4998E269" w14:textId="77777777" w:rsidR="001F0881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0932ADAA" w14:textId="77777777" w:rsidR="001F0881" w:rsidRPr="007033D8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783D0C3A" w14:textId="77777777" w:rsidR="001F0881" w:rsidRDefault="001F0881" w:rsidP="001F08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7033D8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SUPERINTENDENT’S BUSINESS:</w:t>
      </w:r>
    </w:p>
    <w:p w14:paraId="590AF31F" w14:textId="4CEEE62E" w:rsidR="001F0881" w:rsidRPr="00116459" w:rsidRDefault="001F0881" w:rsidP="001F088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Kaden Tremblay 6 mo. review</w:t>
      </w:r>
    </w:p>
    <w:p w14:paraId="2EF4EB1E" w14:textId="66AA21DB" w:rsidR="00116459" w:rsidRPr="005D3D08" w:rsidRDefault="00116459" w:rsidP="001F088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KDHE inspection</w:t>
      </w:r>
    </w:p>
    <w:p w14:paraId="299DF360" w14:textId="6E3D2D2D" w:rsidR="005D3D08" w:rsidRPr="00706CBF" w:rsidRDefault="005D3D08" w:rsidP="001F088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2"/>
          <w:szCs w:val="22"/>
          <w14:ligatures w14:val="none"/>
        </w:rPr>
        <w:t>Trash Truck quotes</w:t>
      </w:r>
    </w:p>
    <w:p w14:paraId="1DC4537A" w14:textId="77777777" w:rsidR="001F0881" w:rsidRDefault="001F0881" w:rsidP="001F0881"/>
    <w:p w14:paraId="36BDDB58" w14:textId="77777777" w:rsidR="00243E0D" w:rsidRDefault="00243E0D"/>
    <w:sectPr w:rsidR="00243E0D" w:rsidSect="001F0881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766"/>
    <w:multiLevelType w:val="hybridMultilevel"/>
    <w:tmpl w:val="DBF84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4C1602"/>
    <w:multiLevelType w:val="hybridMultilevel"/>
    <w:tmpl w:val="0A360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17BD1"/>
    <w:multiLevelType w:val="hybridMultilevel"/>
    <w:tmpl w:val="AB92A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807E9C"/>
    <w:multiLevelType w:val="hybridMultilevel"/>
    <w:tmpl w:val="DD86F2D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7E177AA4"/>
    <w:multiLevelType w:val="hybridMultilevel"/>
    <w:tmpl w:val="54500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320080">
    <w:abstractNumId w:val="1"/>
  </w:num>
  <w:num w:numId="2" w16cid:durableId="1624073639">
    <w:abstractNumId w:val="3"/>
  </w:num>
  <w:num w:numId="3" w16cid:durableId="99448866">
    <w:abstractNumId w:val="4"/>
  </w:num>
  <w:num w:numId="4" w16cid:durableId="500701992">
    <w:abstractNumId w:val="0"/>
  </w:num>
  <w:num w:numId="5" w16cid:durableId="109243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81"/>
    <w:rsid w:val="00001C00"/>
    <w:rsid w:val="000B2A4A"/>
    <w:rsid w:val="00116459"/>
    <w:rsid w:val="001F0881"/>
    <w:rsid w:val="00243E0D"/>
    <w:rsid w:val="005D3D08"/>
    <w:rsid w:val="009D0F6A"/>
    <w:rsid w:val="00AD2DF5"/>
    <w:rsid w:val="00B00066"/>
    <w:rsid w:val="00E23F8E"/>
    <w:rsid w:val="00E42AE7"/>
    <w:rsid w:val="00F4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AB84"/>
  <w15:chartTrackingRefBased/>
  <w15:docId w15:val="{DE1F4896-BB53-4C6E-A88C-A503141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81"/>
  </w:style>
  <w:style w:type="paragraph" w:styleId="Heading1">
    <w:name w:val="heading 1"/>
    <w:basedOn w:val="Normal"/>
    <w:next w:val="Normal"/>
    <w:link w:val="Heading1Char"/>
    <w:uiPriority w:val="9"/>
    <w:qFormat/>
    <w:rsid w:val="001F0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8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0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Hoxie Clerk</dc:creator>
  <cp:keywords/>
  <dc:description/>
  <cp:lastModifiedBy>Hoxie Clerk</cp:lastModifiedBy>
  <cp:revision>4</cp:revision>
  <cp:lastPrinted>2026-07-09T20:32:00Z</cp:lastPrinted>
  <dcterms:created xsi:type="dcterms:W3CDTF">2026-07-07T15:48:00Z</dcterms:created>
  <dcterms:modified xsi:type="dcterms:W3CDTF">2026-07-09T20:37:00Z</dcterms:modified>
</cp:coreProperties>
</file>